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Disability Strategy: </w:t>
      </w:r>
      <w:bookmarkStart w:id="0" w:name="_GoBack"/>
      <w:bookmarkEnd w:id="0"/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Introduction: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[Insert a brief explanation of the purpose of the Disability Strategy, including its importance for creating an inclusive and accessible environment for all students]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Section 1: Overview of Disability Inclusion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[Provide an overview of what disability inclusion means, why it is important, and how it can be achieved in an educational setting]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Section 2: Policy Statement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[Write a clear and concise policy statement that outlines the school's commitment to disability inclusion and accessibility]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Section 3: Disability Support Services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[Describe the types of disability support services that are available to students, such as disability accommodations, assistive technology, and counse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>ling services]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Section 4: Accessibility of Physical Spaces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[Detail how the school is ensuring that its physical spaces are accessible to all students, including those with mobility or sensory impairments]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Section 5: Training and Education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[Outline how the school will provide training and education to staff, faculty, and students to promote disability awareness, sensitivity, and inclusion]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Section 6: Communication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[Explain how the school will ensure that its communication channels are accessible to students with disabilities, including providing alternative formats and captioning for videos and live events]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Section 7: Monitoring and Evaluation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[Detail how the school will monitor and evaluate its disability inclusion efforts, including establishing performance indicators and regular assessments of progress towards goals]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Conclusion: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/>
        </w:rPr>
      </w:pPr>
      <w:r>
        <w:rPr>
          <w:rFonts w:hint="default" w:ascii="Times New Roman" w:hAnsi="Times New Roman" w:cs="Times New Roman"/>
          <w:sz w:val="24"/>
          <w:szCs w:val="24"/>
        </w:rPr>
        <w:t>[Summarize the key points of the Disability Strategy and emphasize the school's commitment to creating an inclusive and accessible environment for all students]</w:t>
      </w:r>
    </w:p>
    <w:p>
      <w:pPr>
        <w:rPr>
          <w:rFonts w:hint="default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8012C"/>
    <w:rsid w:val="1588012C"/>
    <w:rsid w:val="73E5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2023-02-14T11:00:00Z</dcterms:created>
  <dc:creator>jason</dc:creator>
  <cp:lastModifiedBy>jason</cp:lastModifiedBy>
  <dcterms:modified xsi:type="dcterms:W3CDTF">2023-02-19T11:24:16Z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